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9F65" w14:textId="332E1765" w:rsidR="00B449B8" w:rsidRDefault="00A268CA" w:rsidP="00D07FCA">
      <w:pPr>
        <w:jc w:val="center"/>
        <w:rPr>
          <w:b/>
          <w:color w:val="0070C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7FCA">
        <w:rPr>
          <w:b/>
          <w:color w:val="0070C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Malicious Communication</w:t>
      </w:r>
      <w:r w:rsidR="00B449B8" w:rsidRPr="00D07FCA">
        <w:rPr>
          <w:b/>
          <w:color w:val="0070C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 - Do you know this is?</w:t>
      </w:r>
    </w:p>
    <w:p w14:paraId="0A44427B" w14:textId="77777777" w:rsidR="00D07FCA" w:rsidRPr="00D07FCA" w:rsidRDefault="00D07FCA" w:rsidP="00D07FCA">
      <w:pPr>
        <w:jc w:val="center"/>
        <w:rPr>
          <w:b/>
          <w:color w:val="0070C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C9177F2" w14:textId="54392847" w:rsidR="003857D1" w:rsidRDefault="003857D1">
      <w:r w:rsidRPr="00D07FCA">
        <w:rPr>
          <w:b/>
          <w:bCs/>
          <w:color w:val="0070C0"/>
        </w:rPr>
        <w:t>What is malicious communication?</w:t>
      </w:r>
      <w:r w:rsidR="00B449B8" w:rsidRPr="00D07FCA">
        <w:rPr>
          <w:color w:val="0070C0"/>
        </w:rPr>
        <w:t xml:space="preserve"> </w:t>
      </w:r>
      <w:r w:rsidR="004A0143" w:rsidRPr="00D07FCA">
        <w:rPr>
          <w:color w:val="0070C0"/>
        </w:rPr>
        <w:br/>
      </w:r>
      <w:r w:rsidR="004A0143">
        <w:t>I</w:t>
      </w:r>
      <w:r>
        <w:t xml:space="preserve">nvolves someone </w:t>
      </w:r>
      <w:r w:rsidR="00A268CA" w:rsidRPr="00A268CA">
        <w:t>send</w:t>
      </w:r>
      <w:r>
        <w:t>ing</w:t>
      </w:r>
      <w:r w:rsidR="00A268CA" w:rsidRPr="00A268CA">
        <w:t xml:space="preserve"> a letter</w:t>
      </w:r>
      <w:r>
        <w:t xml:space="preserve">, online </w:t>
      </w:r>
      <w:proofErr w:type="gramStart"/>
      <w:r w:rsidR="009D771A">
        <w:t>comment</w:t>
      </w:r>
      <w:proofErr w:type="gramEnd"/>
      <w:r w:rsidR="00664721">
        <w:t xml:space="preserve"> </w:t>
      </w:r>
      <w:r>
        <w:t xml:space="preserve">or message, a voicenote </w:t>
      </w:r>
      <w:r w:rsidR="00A268CA" w:rsidRPr="00A268CA">
        <w:t>or any other form of communication</w:t>
      </w:r>
      <w:r>
        <w:t xml:space="preserve"> to another person.</w:t>
      </w:r>
    </w:p>
    <w:p w14:paraId="2FCB160B" w14:textId="77777777" w:rsidR="00D07FCA" w:rsidRDefault="00D07FCA"/>
    <w:p w14:paraId="436B4FDA" w14:textId="77B7126A" w:rsidR="003857D1" w:rsidRDefault="003857D1">
      <w:r w:rsidRPr="00D07FCA">
        <w:rPr>
          <w:b/>
          <w:bCs/>
          <w:color w:val="0070C0"/>
        </w:rPr>
        <w:t>How does it occur:</w:t>
      </w:r>
      <w:r w:rsidR="004A0143">
        <w:rPr>
          <w:b/>
          <w:bCs/>
        </w:rPr>
        <w:br/>
      </w:r>
      <w:r w:rsidR="004A0143">
        <w:t>D</w:t>
      </w:r>
      <w:r>
        <w:t>irectly from one person to another person via telephone</w:t>
      </w:r>
      <w:r w:rsidR="00664721">
        <w:t xml:space="preserve">, letter or social </w:t>
      </w:r>
      <w:proofErr w:type="gramStart"/>
      <w:r w:rsidR="00664721">
        <w:t>media</w:t>
      </w:r>
      <w:r>
        <w:t>.</w:t>
      </w:r>
      <w:proofErr w:type="gramEnd"/>
      <w:r w:rsidR="00664721">
        <w:t xml:space="preserve"> It can occur t</w:t>
      </w:r>
      <w:r>
        <w:t>hrough internet platform</w:t>
      </w:r>
      <w:r w:rsidR="00664721">
        <w:t>s</w:t>
      </w:r>
      <w:r>
        <w:t xml:space="preserve"> by posting comments, sending messages or voice notes on</w:t>
      </w:r>
      <w:r w:rsidR="00664721">
        <w:t xml:space="preserve"> </w:t>
      </w:r>
      <w:r>
        <w:t xml:space="preserve">apps like WhatsApp, Instagram, </w:t>
      </w:r>
      <w:proofErr w:type="spellStart"/>
      <w:r>
        <w:t>Yubo</w:t>
      </w:r>
      <w:proofErr w:type="spellEnd"/>
      <w:r>
        <w:t xml:space="preserve">, </w:t>
      </w:r>
      <w:proofErr w:type="spellStart"/>
      <w:r>
        <w:t>Tik</w:t>
      </w:r>
      <w:r w:rsidR="00664721">
        <w:t>T</w:t>
      </w:r>
      <w:r>
        <w:t>ok</w:t>
      </w:r>
      <w:proofErr w:type="spellEnd"/>
      <w:r w:rsidR="00664721">
        <w:t>, Facebook</w:t>
      </w:r>
      <w:r>
        <w:t>.</w:t>
      </w:r>
    </w:p>
    <w:p w14:paraId="454A7361" w14:textId="77777777" w:rsidR="00D07FCA" w:rsidRDefault="00D07FCA"/>
    <w:p w14:paraId="4E218335" w14:textId="1D196D34" w:rsidR="00705C73" w:rsidRDefault="00B449B8">
      <w:r w:rsidRPr="00D07FCA">
        <w:rPr>
          <w:b/>
          <w:bCs/>
          <w:color w:val="0070C0"/>
        </w:rPr>
        <w:t xml:space="preserve">What the communication </w:t>
      </w:r>
      <w:r w:rsidR="004A0143" w:rsidRPr="00D07FCA">
        <w:rPr>
          <w:b/>
          <w:bCs/>
          <w:color w:val="0070C0"/>
        </w:rPr>
        <w:t>involves</w:t>
      </w:r>
      <w:r w:rsidRPr="00D07FCA">
        <w:rPr>
          <w:b/>
          <w:bCs/>
          <w:color w:val="0070C0"/>
        </w:rPr>
        <w:t>:</w:t>
      </w:r>
      <w:r w:rsidRPr="00D07FCA">
        <w:rPr>
          <w:color w:val="0070C0"/>
        </w:rPr>
        <w:t xml:space="preserve"> </w:t>
      </w:r>
      <w:r w:rsidR="004A0143" w:rsidRPr="00D07FCA">
        <w:rPr>
          <w:color w:val="0070C0"/>
        </w:rPr>
        <w:br/>
      </w:r>
      <w:r w:rsidR="00C95794">
        <w:t>the messages or communications is i</w:t>
      </w:r>
      <w:r w:rsidR="00A268CA" w:rsidRPr="00A268CA">
        <w:t>ndecent or grossly offensive, threatening, or contains information which is false or believed to be false</w:t>
      </w:r>
      <w:r w:rsidR="00664721">
        <w:t xml:space="preserve">. This communication </w:t>
      </w:r>
      <w:r w:rsidR="00C95794">
        <w:t xml:space="preserve">has the intention and </w:t>
      </w:r>
      <w:r w:rsidR="00A268CA" w:rsidRPr="00A268CA">
        <w:t>cause</w:t>
      </w:r>
      <w:r w:rsidR="00C95794">
        <w:t>s</w:t>
      </w:r>
      <w:r w:rsidR="00A268CA" w:rsidRPr="00A268CA">
        <w:t xml:space="preserve"> distress or anxiety to the person it is sent to.</w:t>
      </w:r>
    </w:p>
    <w:p w14:paraId="737F291F" w14:textId="77777777" w:rsidR="00D07FCA" w:rsidRDefault="00D07FCA"/>
    <w:p w14:paraId="48E590FD" w14:textId="7059842B" w:rsidR="00A268CA" w:rsidRDefault="00B449B8">
      <w:r w:rsidRPr="00D07FCA">
        <w:rPr>
          <w:b/>
          <w:bCs/>
          <w:color w:val="0070C0"/>
        </w:rPr>
        <w:t>What are the consequences:</w:t>
      </w:r>
      <w:r w:rsidR="00C95794" w:rsidRPr="00D07FCA">
        <w:rPr>
          <w:color w:val="0070C0"/>
        </w:rPr>
        <w:br/>
      </w:r>
      <w:r>
        <w:t>T</w:t>
      </w:r>
      <w:r w:rsidR="00A268CA">
        <w:t xml:space="preserve">his communication is a criminal offence </w:t>
      </w:r>
      <w:r>
        <w:t xml:space="preserve">and can lead to </w:t>
      </w:r>
      <w:r w:rsidR="00664721">
        <w:t xml:space="preserve">someone having </w:t>
      </w:r>
      <w:r w:rsidRPr="00B449B8">
        <w:t>a criminal record, a fine and potentially a prison sentence</w:t>
      </w:r>
      <w:r>
        <w:t xml:space="preserve"> of up to 2 </w:t>
      </w:r>
      <w:proofErr w:type="gramStart"/>
      <w:r>
        <w:t>years.</w:t>
      </w:r>
      <w:proofErr w:type="gramEnd"/>
      <w:r w:rsidRPr="00B449B8">
        <w:t xml:space="preserve">   </w:t>
      </w:r>
    </w:p>
    <w:p w14:paraId="353053D7" w14:textId="77777777" w:rsidR="00D07FCA" w:rsidRDefault="00D07FCA"/>
    <w:p w14:paraId="42F8A9BD" w14:textId="77777777" w:rsidR="00C95794" w:rsidRPr="00D07FCA" w:rsidRDefault="00B449B8" w:rsidP="00C95794">
      <w:pPr>
        <w:rPr>
          <w:color w:val="0070C0"/>
        </w:rPr>
      </w:pPr>
      <w:r w:rsidRPr="00D07FCA">
        <w:rPr>
          <w:b/>
          <w:bCs/>
          <w:color w:val="0070C0"/>
        </w:rPr>
        <w:t>Do you think you have received this?</w:t>
      </w:r>
      <w:r w:rsidRPr="00D07FCA">
        <w:rPr>
          <w:color w:val="0070C0"/>
        </w:rPr>
        <w:t xml:space="preserve"> </w:t>
      </w:r>
    </w:p>
    <w:p w14:paraId="5F646A49" w14:textId="77777777" w:rsidR="00C95794" w:rsidRDefault="00B449B8" w:rsidP="00C95794">
      <w:pPr>
        <w:pStyle w:val="ListParagraph"/>
        <w:numPr>
          <w:ilvl w:val="0"/>
          <w:numId w:val="1"/>
        </w:numPr>
      </w:pPr>
      <w:r>
        <w:t xml:space="preserve">Visit this police website </w:t>
      </w:r>
      <w:r w:rsidR="00AD340A">
        <w:t>to s</w:t>
      </w:r>
      <w:r w:rsidR="00A268CA">
        <w:t>ee your options</w:t>
      </w:r>
      <w:r w:rsidR="00664721">
        <w:t xml:space="preserve"> based on what you have experienced</w:t>
      </w:r>
      <w:r w:rsidR="00A268CA">
        <w:t xml:space="preserve">: </w:t>
      </w:r>
      <w:hyperlink r:id="rId5" w:history="1">
        <w:r w:rsidR="00A268CA" w:rsidRPr="00E57BFD">
          <w:rPr>
            <w:rStyle w:val="Hyperlink"/>
          </w:rPr>
          <w:t>https://west-midlands.police.uk/your-options/malicious-communications</w:t>
        </w:r>
      </w:hyperlink>
      <w:r w:rsidR="00A268CA">
        <w:t xml:space="preserve"> </w:t>
      </w:r>
    </w:p>
    <w:p w14:paraId="004FB1B3" w14:textId="77777777" w:rsidR="00C95794" w:rsidRDefault="006172C6" w:rsidP="00C95794">
      <w:pPr>
        <w:pStyle w:val="ListParagraph"/>
        <w:numPr>
          <w:ilvl w:val="0"/>
          <w:numId w:val="1"/>
        </w:numPr>
      </w:pPr>
      <w:r>
        <w:t xml:space="preserve">Visit </w:t>
      </w:r>
      <w:r w:rsidR="00664721">
        <w:t xml:space="preserve">the </w:t>
      </w:r>
      <w:r w:rsidR="00C95794">
        <w:t xml:space="preserve">college </w:t>
      </w:r>
      <w:r w:rsidR="00664721">
        <w:t xml:space="preserve">safeguarding team who can support you and help you to </w:t>
      </w:r>
      <w:r>
        <w:t xml:space="preserve">report it to the police. </w:t>
      </w:r>
    </w:p>
    <w:p w14:paraId="0F1BD5B1" w14:textId="3400C800" w:rsidR="006172C6" w:rsidRDefault="00D07FCA" w:rsidP="00C9579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D43B06" wp14:editId="1D0573AE">
            <wp:simplePos x="0" y="0"/>
            <wp:positionH relativeFrom="margin">
              <wp:align>center</wp:align>
            </wp:positionH>
            <wp:positionV relativeFrom="paragraph">
              <wp:posOffset>4285615</wp:posOffset>
            </wp:positionV>
            <wp:extent cx="209740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794">
        <w:t>Report it to the police directly yourself by calling 101 or reporting online with your local police service.</w:t>
      </w:r>
    </w:p>
    <w:sectPr w:rsidR="006172C6" w:rsidSect="00D07FCA">
      <w:pgSz w:w="11906" w:h="16838"/>
      <w:pgMar w:top="1440" w:right="1440" w:bottom="1440" w:left="1440" w:header="708" w:footer="708" w:gutter="0"/>
      <w:pgBorders w:offsetFrom="page">
        <w:top w:val="thinThickThinMediumGap" w:sz="12" w:space="24" w:color="0070C0"/>
        <w:left w:val="thinThickThinMediumGap" w:sz="12" w:space="24" w:color="0070C0"/>
        <w:bottom w:val="thinThickThinMediumGap" w:sz="12" w:space="24" w:color="0070C0"/>
        <w:right w:val="thinThickThinMediumGap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4BB6"/>
    <w:multiLevelType w:val="hybridMultilevel"/>
    <w:tmpl w:val="B134A1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CA"/>
    <w:rsid w:val="000740BC"/>
    <w:rsid w:val="003857D1"/>
    <w:rsid w:val="004335F6"/>
    <w:rsid w:val="004A0143"/>
    <w:rsid w:val="006172C6"/>
    <w:rsid w:val="00664721"/>
    <w:rsid w:val="00705C73"/>
    <w:rsid w:val="009D771A"/>
    <w:rsid w:val="00A268CA"/>
    <w:rsid w:val="00AC4CE4"/>
    <w:rsid w:val="00AD340A"/>
    <w:rsid w:val="00B449B8"/>
    <w:rsid w:val="00C95794"/>
    <w:rsid w:val="00D0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A6E348"/>
  <w15:chartTrackingRefBased/>
  <w15:docId w15:val="{275ACF14-4A51-4192-B00A-3F60B108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8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est-midlands.police.uk/your-options/malicious-commun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Slater</dc:creator>
  <cp:keywords/>
  <dc:description/>
  <cp:lastModifiedBy>Emily Slater</cp:lastModifiedBy>
  <cp:revision>2</cp:revision>
  <dcterms:created xsi:type="dcterms:W3CDTF">2021-05-20T15:25:00Z</dcterms:created>
  <dcterms:modified xsi:type="dcterms:W3CDTF">2021-05-20T15:25:00Z</dcterms:modified>
</cp:coreProperties>
</file>